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Default="001A35D9"/>
    <w:p w:rsidR="00A65DD7" w:rsidRPr="00DA5BBE" w:rsidRDefault="003276AD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Téma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Študentská vedecká výpomoc</w:t>
      </w: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3276AD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témy </w:t>
            </w:r>
          </w:p>
        </w:tc>
        <w:tc>
          <w:tcPr>
            <w:tcW w:w="5806" w:type="dxa"/>
          </w:tcPr>
          <w:p w:rsidR="001A35D9" w:rsidRPr="002351CD" w:rsidRDefault="00A5447D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Meranie rezistivity a </w:t>
            </w:r>
            <w:proofErr w:type="spellStart"/>
            <w:r>
              <w:rPr>
                <w:rFonts w:ascii="Arial" w:hAnsi="Arial" w:cs="Arial"/>
              </w:rPr>
              <w:t>Hallovho</w:t>
            </w:r>
            <w:proofErr w:type="spellEnd"/>
            <w:r>
              <w:rPr>
                <w:rFonts w:ascii="Arial" w:hAnsi="Arial" w:cs="Arial"/>
              </w:rPr>
              <w:t xml:space="preserve"> javu v tenkých filmoch </w:t>
            </w: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</w:t>
            </w:r>
          </w:p>
        </w:tc>
        <w:tc>
          <w:tcPr>
            <w:tcW w:w="5806" w:type="dxa"/>
          </w:tcPr>
          <w:p w:rsidR="00DA5BBE" w:rsidRPr="002351CD" w:rsidRDefault="00530271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Gabriel Pristáš, PhD.</w:t>
            </w:r>
          </w:p>
        </w:tc>
      </w:tr>
      <w:tr w:rsidR="00A5447D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A5447D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Väzba na vedecko-výskumné aktivity tútora - projekty</w:t>
            </w:r>
          </w:p>
        </w:tc>
        <w:tc>
          <w:tcPr>
            <w:tcW w:w="5806" w:type="dxa"/>
          </w:tcPr>
          <w:p w:rsidR="00A5447D" w:rsidRPr="002351CD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 2/0091/24, APVV-23-624</w:t>
            </w:r>
          </w:p>
        </w:tc>
      </w:tr>
      <w:tr w:rsidR="00A5447D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A5447D" w:rsidRPr="00A83784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 financovania</w:t>
            </w:r>
          </w:p>
        </w:tc>
        <w:tc>
          <w:tcPr>
            <w:tcW w:w="5806" w:type="dxa"/>
          </w:tcPr>
          <w:p w:rsidR="00A5447D" w:rsidRPr="002351CD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Prostriedky inštitucionálnej pomoci</w:t>
            </w:r>
          </w:p>
        </w:tc>
      </w:tr>
      <w:tr w:rsidR="00A5447D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A5447D" w:rsidRPr="00A83784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vykonávanej činnosti</w:t>
            </w:r>
          </w:p>
        </w:tc>
        <w:tc>
          <w:tcPr>
            <w:tcW w:w="5806" w:type="dxa"/>
          </w:tcPr>
          <w:p w:rsidR="00A5447D" w:rsidRPr="002351CD" w:rsidRDefault="007F0F18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5447D">
              <w:rPr>
                <w:rFonts w:ascii="Arial" w:hAnsi="Arial" w:cs="Arial"/>
              </w:rPr>
              <w:t xml:space="preserve">október – </w:t>
            </w:r>
            <w:r>
              <w:rPr>
                <w:rFonts w:ascii="Arial" w:hAnsi="Arial" w:cs="Arial"/>
              </w:rPr>
              <w:t xml:space="preserve">31. </w:t>
            </w:r>
            <w:r w:rsidR="00A5447D">
              <w:rPr>
                <w:rFonts w:ascii="Arial" w:hAnsi="Arial" w:cs="Arial"/>
              </w:rPr>
              <w:t>december 2025</w:t>
            </w:r>
          </w:p>
        </w:tc>
      </w:tr>
      <w:tr w:rsidR="00A5447D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A5447D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hodín/mesiac</w:t>
            </w:r>
          </w:p>
        </w:tc>
        <w:tc>
          <w:tcPr>
            <w:tcW w:w="5806" w:type="dxa"/>
          </w:tcPr>
          <w:p w:rsidR="00A5447D" w:rsidRPr="002351CD" w:rsidRDefault="00A5447D" w:rsidP="00A5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hodín/mesiac</w:t>
            </w:r>
          </w:p>
        </w:tc>
      </w:tr>
    </w:tbl>
    <w:p w:rsidR="003971F9" w:rsidRDefault="003971F9" w:rsidP="003971F9">
      <w:pPr>
        <w:rPr>
          <w:rFonts w:ascii="Arial" w:hAnsi="Arial" w:cs="Arial"/>
        </w:rPr>
      </w:pPr>
    </w:p>
    <w:p w:rsidR="005F3AEE" w:rsidRDefault="003276AD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ŠVV</w:t>
      </w:r>
      <w:r w:rsidR="005F3AEE">
        <w:rPr>
          <w:rFonts w:ascii="Arial" w:hAnsi="Arial" w:cs="Arial"/>
          <w:b/>
        </w:rPr>
        <w:t>:</w:t>
      </w:r>
    </w:p>
    <w:p w:rsidR="008C6AF6" w:rsidRDefault="00A5447D" w:rsidP="00647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Hlavnou činnosťou študenta bude</w:t>
      </w:r>
      <w:r w:rsidR="006478EF">
        <w:rPr>
          <w:rFonts w:ascii="Arial" w:hAnsi="Arial" w:cs="Arial"/>
        </w:rPr>
        <w:t xml:space="preserve"> výpomoc pri</w:t>
      </w:r>
      <w:r>
        <w:rPr>
          <w:rFonts w:ascii="Arial" w:hAnsi="Arial" w:cs="Arial"/>
        </w:rPr>
        <w:t xml:space="preserve"> experimentáln</w:t>
      </w:r>
      <w:r w:rsidR="006478EF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štúdiu transportných vlastností tenkých filmov. Študent sa zapojí do výskumnej činnosti, ktorá sa týka hlavne supravodivých vlastností vysoko-</w:t>
      </w:r>
      <w:proofErr w:type="spellStart"/>
      <w:r>
        <w:rPr>
          <w:rFonts w:ascii="Arial" w:hAnsi="Arial" w:cs="Arial"/>
        </w:rPr>
        <w:t>entropických</w:t>
      </w:r>
      <w:proofErr w:type="spellEnd"/>
      <w:r>
        <w:rPr>
          <w:rFonts w:ascii="Arial" w:hAnsi="Arial" w:cs="Arial"/>
        </w:rPr>
        <w:t xml:space="preserve"> zliatin (VEZ) vo forme tenkých filmov. V rámci hľadania optimálneho zloženia VEZ je potrebné zmerať transportné vlastnosti množstva tenkých fi</w:t>
      </w:r>
      <w:r w:rsidR="008C6AF6">
        <w:rPr>
          <w:rFonts w:ascii="Arial" w:hAnsi="Arial" w:cs="Arial"/>
        </w:rPr>
        <w:t>l</w:t>
      </w:r>
      <w:r>
        <w:rPr>
          <w:rFonts w:ascii="Arial" w:hAnsi="Arial" w:cs="Arial"/>
        </w:rPr>
        <w:t>mov</w:t>
      </w:r>
      <w:r w:rsidR="008C6AF6">
        <w:rPr>
          <w:rFonts w:ascii="Arial" w:hAnsi="Arial" w:cs="Arial"/>
        </w:rPr>
        <w:t>. Za týmto účelom bude úlohou študenta, pod vedením tútora, navrhnúť a zrealizovať držiak vzoriek, ktorý umožní rýchlu výmenu vzoriek a reprodukovateľné výsledky. Pomocou pružinových kontaktov sa vytvoria elektrické prítlačné kontakty v usporiadaní vhodnom pre meranie rezistivity a </w:t>
      </w:r>
      <w:proofErr w:type="spellStart"/>
      <w:r w:rsidR="008C6AF6">
        <w:rPr>
          <w:rFonts w:ascii="Arial" w:hAnsi="Arial" w:cs="Arial"/>
        </w:rPr>
        <w:t>Hallovho</w:t>
      </w:r>
      <w:proofErr w:type="spellEnd"/>
      <w:r w:rsidR="008C6AF6">
        <w:rPr>
          <w:rFonts w:ascii="Arial" w:hAnsi="Arial" w:cs="Arial"/>
        </w:rPr>
        <w:t xml:space="preserve"> javu tenkých filmov. Náplň práce študenta bude zahŕňať:</w:t>
      </w:r>
    </w:p>
    <w:p w:rsidR="00A5447D" w:rsidRDefault="008C6AF6" w:rsidP="008C6A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Realizácia držiaka vzoriek pre meranie rezistivity a </w:t>
      </w:r>
      <w:proofErr w:type="spellStart"/>
      <w:r>
        <w:rPr>
          <w:rFonts w:ascii="Arial" w:hAnsi="Arial" w:cs="Arial"/>
        </w:rPr>
        <w:t>Hallovho</w:t>
      </w:r>
      <w:proofErr w:type="spellEnd"/>
      <w:r>
        <w:rPr>
          <w:rFonts w:ascii="Arial" w:hAnsi="Arial" w:cs="Arial"/>
        </w:rPr>
        <w:t xml:space="preserve"> javu.</w:t>
      </w:r>
    </w:p>
    <w:p w:rsidR="006478EF" w:rsidRDefault="006478EF" w:rsidP="008C6A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Úprava meracieho programu pre účely merania </w:t>
      </w:r>
      <w:proofErr w:type="spellStart"/>
      <w:r>
        <w:rPr>
          <w:rFonts w:ascii="Arial" w:hAnsi="Arial" w:cs="Arial"/>
        </w:rPr>
        <w:t>Hallovho</w:t>
      </w:r>
      <w:proofErr w:type="spellEnd"/>
      <w:r>
        <w:rPr>
          <w:rFonts w:ascii="Arial" w:hAnsi="Arial" w:cs="Arial"/>
        </w:rPr>
        <w:t xml:space="preserve"> javu.</w:t>
      </w:r>
    </w:p>
    <w:p w:rsidR="006478EF" w:rsidRPr="008C6AF6" w:rsidRDefault="006478EF" w:rsidP="008C6A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Realizácia merania rezistivity a </w:t>
      </w:r>
      <w:proofErr w:type="spellStart"/>
      <w:r>
        <w:rPr>
          <w:rFonts w:ascii="Arial" w:hAnsi="Arial" w:cs="Arial"/>
        </w:rPr>
        <w:t>Hallovho</w:t>
      </w:r>
      <w:proofErr w:type="spellEnd"/>
      <w:r>
        <w:rPr>
          <w:rFonts w:ascii="Arial" w:hAnsi="Arial" w:cs="Arial"/>
        </w:rPr>
        <w:t xml:space="preserve"> javu tenkých filmov v prietokovom </w:t>
      </w:r>
      <w:proofErr w:type="spellStart"/>
      <w:r>
        <w:rPr>
          <w:rFonts w:ascii="Arial" w:hAnsi="Arial" w:cs="Arial"/>
        </w:rPr>
        <w:t>kryostate</w:t>
      </w:r>
      <w:proofErr w:type="spellEnd"/>
      <w:r>
        <w:rPr>
          <w:rFonts w:ascii="Arial" w:hAnsi="Arial" w:cs="Arial"/>
        </w:rPr>
        <w:t xml:space="preserve"> do teplôt 2 K.</w:t>
      </w:r>
    </w:p>
    <w:p w:rsidR="00A83784" w:rsidRDefault="005F3AEE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Očakávaný výsledok</w:t>
      </w:r>
      <w:r w:rsidR="00A83784" w:rsidRPr="00A83784">
        <w:rPr>
          <w:rFonts w:ascii="Arial" w:hAnsi="Arial" w:cs="Arial"/>
          <w:b/>
        </w:rPr>
        <w:t>:</w:t>
      </w:r>
    </w:p>
    <w:p w:rsidR="006478EF" w:rsidRPr="008B1537" w:rsidRDefault="008B1537" w:rsidP="00A83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prípade úspešnej konštrukcie držiaku vzoriek s prítlačnými kontaktmi bude umožnené rýchlejšie a efektívnejšie meranie tenkých filmov v laboratóriu MATEX.  </w:t>
      </w:r>
    </w:p>
    <w:p w:rsidR="005F3AEE" w:rsidRDefault="005F3AEE" w:rsidP="00A83784">
      <w:pPr>
        <w:rPr>
          <w:rFonts w:ascii="Arial" w:hAnsi="Arial" w:cs="Arial"/>
          <w:b/>
        </w:rPr>
      </w:pPr>
      <w:r w:rsidRPr="005F3AEE">
        <w:rPr>
          <w:rFonts w:ascii="Arial" w:hAnsi="Arial" w:cs="Arial"/>
          <w:b/>
        </w:rPr>
        <w:t>Spôsob vyhodnotenia činnosti ŠVV</w:t>
      </w:r>
      <w:r>
        <w:rPr>
          <w:rFonts w:ascii="Arial" w:hAnsi="Arial" w:cs="Arial"/>
          <w:b/>
        </w:rPr>
        <w:t>:</w:t>
      </w:r>
    </w:p>
    <w:p w:rsidR="00911290" w:rsidRPr="008B1537" w:rsidRDefault="008B1537" w:rsidP="00A83784">
      <w:pPr>
        <w:rPr>
          <w:rFonts w:ascii="Arial" w:hAnsi="Arial" w:cs="Arial"/>
        </w:rPr>
      </w:pPr>
      <w:r>
        <w:rPr>
          <w:rFonts w:ascii="Arial" w:hAnsi="Arial" w:cs="Arial"/>
        </w:rPr>
        <w:t>Vyhodnotenie činnosti študenta bude vo forme prezentácie dosiahnutých výsledkov v rámci výskumnej skupiny.</w:t>
      </w:r>
    </w:p>
    <w:p w:rsidR="003276AD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  <w:r w:rsidR="00530271">
        <w:rPr>
          <w:rFonts w:ascii="Arial" w:hAnsi="Arial" w:cs="Arial"/>
        </w:rPr>
        <w:t xml:space="preserve"> </w:t>
      </w:r>
      <w:r w:rsidR="008B1537">
        <w:rPr>
          <w:rFonts w:ascii="Arial" w:hAnsi="Arial" w:cs="Arial"/>
        </w:rPr>
        <w:t>Košice, 1</w:t>
      </w:r>
      <w:r w:rsidR="004D69E0">
        <w:rPr>
          <w:rFonts w:ascii="Arial" w:hAnsi="Arial" w:cs="Arial"/>
        </w:rPr>
        <w:t>0</w:t>
      </w:r>
      <w:r w:rsidR="008B1537">
        <w:rPr>
          <w:rFonts w:ascii="Arial" w:hAnsi="Arial" w:cs="Arial"/>
        </w:rPr>
        <w:t xml:space="preserve">. </w:t>
      </w:r>
      <w:r w:rsidR="004D69E0">
        <w:rPr>
          <w:rFonts w:ascii="Arial" w:hAnsi="Arial" w:cs="Arial"/>
        </w:rPr>
        <w:t>9</w:t>
      </w:r>
      <w:bookmarkStart w:id="0" w:name="_GoBack"/>
      <w:bookmarkEnd w:id="0"/>
      <w:r w:rsidR="008B1537">
        <w:rPr>
          <w:rFonts w:ascii="Arial" w:hAnsi="Arial" w:cs="Arial"/>
        </w:rPr>
        <w:t>. 2025</w:t>
      </w:r>
    </w:p>
    <w:p w:rsidR="005F3AEE" w:rsidRDefault="005F3AEE" w:rsidP="00DA5BBE">
      <w:pPr>
        <w:rPr>
          <w:rFonts w:ascii="Arial" w:hAnsi="Arial" w:cs="Arial"/>
        </w:rPr>
      </w:pP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3276AD">
        <w:rPr>
          <w:rFonts w:ascii="Arial" w:hAnsi="Arial" w:cs="Arial"/>
        </w:rPr>
        <w:t>tútora</w:t>
      </w:r>
      <w:r>
        <w:rPr>
          <w:rFonts w:ascii="Arial" w:hAnsi="Arial" w:cs="Arial"/>
        </w:rPr>
        <w:t>:</w:t>
      </w:r>
    </w:p>
    <w:p w:rsidR="00A83784" w:rsidRPr="00A83784" w:rsidRDefault="003276AD" w:rsidP="00A83784">
      <w:pPr>
        <w:rPr>
          <w:rFonts w:ascii="Arial" w:hAnsi="Arial" w:cs="Arial"/>
        </w:rPr>
      </w:pPr>
      <w:r>
        <w:rPr>
          <w:rFonts w:ascii="Arial" w:hAnsi="Arial" w:cs="Arial"/>
        </w:rPr>
        <w:t>Podpis vedúceho oddelenia/výskumnej skupiny</w:t>
      </w:r>
      <w:r w:rsidR="00530271">
        <w:rPr>
          <w:rFonts w:ascii="Arial" w:hAnsi="Arial" w:cs="Arial"/>
        </w:rPr>
        <w:t xml:space="preserve"> (P. Szabó/S. </w:t>
      </w:r>
      <w:proofErr w:type="spellStart"/>
      <w:r w:rsidR="00530271">
        <w:rPr>
          <w:rFonts w:ascii="Arial" w:hAnsi="Arial" w:cs="Arial"/>
        </w:rPr>
        <w:t>Gabáni</w:t>
      </w:r>
      <w:proofErr w:type="spellEnd"/>
      <w:r w:rsidR="005302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</w:p>
    <w:sectPr w:rsidR="00A83784" w:rsidRPr="00A83784" w:rsidSect="00F03683">
      <w:headerReference w:type="default" r:id="rId7"/>
      <w:pgSz w:w="11906" w:h="16838"/>
      <w:pgMar w:top="1809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FCAF" w16cex:dateUtc="2024-11-21T1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8D" w:rsidRDefault="00F4508D" w:rsidP="001A35D9">
      <w:pPr>
        <w:spacing w:after="0" w:line="240" w:lineRule="auto"/>
      </w:pPr>
      <w:r>
        <w:separator/>
      </w:r>
    </w:p>
  </w:endnote>
  <w:endnote w:type="continuationSeparator" w:id="0">
    <w:p w:rsidR="00F4508D" w:rsidRDefault="00F4508D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8D" w:rsidRDefault="00F4508D" w:rsidP="001A35D9">
      <w:pPr>
        <w:spacing w:after="0" w:line="240" w:lineRule="auto"/>
      </w:pPr>
      <w:r>
        <w:separator/>
      </w:r>
    </w:p>
  </w:footnote>
  <w:footnote w:type="continuationSeparator" w:id="0">
    <w:p w:rsidR="00F4508D" w:rsidRDefault="00F4508D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-220980</wp:posOffset>
          </wp:positionV>
          <wp:extent cx="1523389" cy="714375"/>
          <wp:effectExtent l="19050" t="0" r="611" b="0"/>
          <wp:wrapNone/>
          <wp:docPr id="2" name="Obrázok 2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>Študentská vedecká výpomoc</w:t>
    </w:r>
  </w:p>
  <w:p w:rsidR="001A35D9" w:rsidRPr="001A35D9" w:rsidRDefault="003971F9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6F2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bV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mqenRQeBh7Rx33C&#10;klnMcnvGEGuO2vgt5QLV0T+Ge1Q/ovC46cF3pgQ/nQJjC6J6AclGDJxkN35FzTHA/KVXx5YG0Tob&#10;vmRgJud+iGMZzuk6HHNMQvHj4t1yvpwvpFDsW75dZG0V1JkkQwPF9NngIPKlkTER2K5PG/SelwDp&#10;nAAO9zGdgc+ADPZ4Z50ru+C8GBv5YcGZsieiszo7i0HdbuNIHCBvU/kuKl6EEe69LmS9Af3pck9g&#10;3fnOqp1n8c+dOfd4h/q0pawtv/O4S3mX1cz79Ltdon79QOufA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ALmNbV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041D"/>
    <w:multiLevelType w:val="hybridMultilevel"/>
    <w:tmpl w:val="F7C61D6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24025"/>
    <w:rsid w:val="000366BA"/>
    <w:rsid w:val="000B1BFD"/>
    <w:rsid w:val="0013136F"/>
    <w:rsid w:val="001A35D9"/>
    <w:rsid w:val="00230BD4"/>
    <w:rsid w:val="00233AEF"/>
    <w:rsid w:val="002351CD"/>
    <w:rsid w:val="00273066"/>
    <w:rsid w:val="003276AD"/>
    <w:rsid w:val="00380265"/>
    <w:rsid w:val="003971F9"/>
    <w:rsid w:val="003B6172"/>
    <w:rsid w:val="003E7A9A"/>
    <w:rsid w:val="00444264"/>
    <w:rsid w:val="00446B06"/>
    <w:rsid w:val="004D69E0"/>
    <w:rsid w:val="005044B3"/>
    <w:rsid w:val="00530271"/>
    <w:rsid w:val="00575038"/>
    <w:rsid w:val="005C5DD7"/>
    <w:rsid w:val="005F3AEE"/>
    <w:rsid w:val="00646EE6"/>
    <w:rsid w:val="006478EF"/>
    <w:rsid w:val="007F0F18"/>
    <w:rsid w:val="008B1537"/>
    <w:rsid w:val="008C6AF6"/>
    <w:rsid w:val="00911290"/>
    <w:rsid w:val="009A2252"/>
    <w:rsid w:val="00A02882"/>
    <w:rsid w:val="00A5447D"/>
    <w:rsid w:val="00A65DD7"/>
    <w:rsid w:val="00A83784"/>
    <w:rsid w:val="00BD10AA"/>
    <w:rsid w:val="00C139F8"/>
    <w:rsid w:val="00C46ECC"/>
    <w:rsid w:val="00CD14B9"/>
    <w:rsid w:val="00DA5BBE"/>
    <w:rsid w:val="00DF5570"/>
    <w:rsid w:val="00E63696"/>
    <w:rsid w:val="00E95AD1"/>
    <w:rsid w:val="00EC1B74"/>
    <w:rsid w:val="00F03683"/>
    <w:rsid w:val="00F41429"/>
    <w:rsid w:val="00F4508D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332A8E"/>
  <w15:docId w15:val="{AF58EF47-CCF1-49DC-AA58-4A433D5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8C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Gabriel Pristas</cp:lastModifiedBy>
  <cp:revision>2</cp:revision>
  <dcterms:created xsi:type="dcterms:W3CDTF">2025-09-10T07:43:00Z</dcterms:created>
  <dcterms:modified xsi:type="dcterms:W3CDTF">2025-09-10T07:43:00Z</dcterms:modified>
</cp:coreProperties>
</file>